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0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2025</w:t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September 2025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October 2025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  <w:tc>
          <w:tcPr>
            <w:tcW w:w="20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73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350" w:hRule="atLeast"/>
              </w:trPr>
              <w:tc>
                <w:tcPr>
                  <w:tcW w:w="233" w:type="dxa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printable calendar september october 2025 monday start</dc:title>
  <dc:description>Download more at Editable-Calendar.Com</dc:description>
  <dc:subject/>
  <cp:keywords>printable calendar september october 2025 monday</cp:keywords>
  <cp:category/>
  <cp:lastModifiedBy>Editable-Calendar.Com</cp:lastModifiedBy>
  <dcterms:created xsi:type="dcterms:W3CDTF">2024-10-12T11:25:22+02:00</dcterms:created>
  <dcterms:modified xsi:type="dcterms:W3CDTF">2024-10-12T11:25:22+02:00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